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F3A0" w14:textId="7377F3C8" w:rsidR="00EC4CAC" w:rsidRPr="00305A0B" w:rsidRDefault="005E55E1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305A0B">
        <w:rPr>
          <w:rFonts w:ascii="Arial" w:hAnsi="Arial" w:cs="Arial"/>
          <w:sz w:val="28"/>
        </w:rPr>
        <w:t>H</w:t>
      </w:r>
      <w:r w:rsidR="004F328C">
        <w:rPr>
          <w:rFonts w:ascii="Arial" w:hAnsi="Arial" w:cs="Arial"/>
          <w:sz w:val="28"/>
        </w:rPr>
        <w:t xml:space="preserve">enry G </w:t>
      </w:r>
      <w:proofErr w:type="spellStart"/>
      <w:r w:rsidR="004F328C">
        <w:rPr>
          <w:rFonts w:ascii="Arial" w:hAnsi="Arial" w:cs="Arial"/>
          <w:sz w:val="28"/>
        </w:rPr>
        <w:t>Iz</w:t>
      </w:r>
      <w:r w:rsidRPr="00305A0B">
        <w:rPr>
          <w:rFonts w:ascii="Arial" w:hAnsi="Arial" w:cs="Arial"/>
          <w:sz w:val="28"/>
        </w:rPr>
        <w:t>at</w:t>
      </w:r>
      <w:r w:rsidR="004F328C">
        <w:rPr>
          <w:rFonts w:ascii="Arial" w:hAnsi="Arial" w:cs="Arial"/>
          <w:sz w:val="28"/>
        </w:rPr>
        <w:t>t</w:t>
      </w:r>
      <w:proofErr w:type="spellEnd"/>
      <w:r w:rsidRPr="00305A0B">
        <w:rPr>
          <w:rFonts w:ascii="Arial" w:hAnsi="Arial" w:cs="Arial"/>
          <w:sz w:val="28"/>
        </w:rPr>
        <w:t xml:space="preserve"> Parent Advisory Council</w:t>
      </w:r>
    </w:p>
    <w:p w14:paraId="22F7554D" w14:textId="644B4FB3" w:rsidR="005E55E1" w:rsidRDefault="005E55E1" w:rsidP="00EC4CA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305A0B">
        <w:rPr>
          <w:rFonts w:ascii="Arial" w:hAnsi="Arial" w:cs="Arial"/>
          <w:sz w:val="28"/>
        </w:rPr>
        <w:t>FUNDRAISING INITIATIVE 2017-2018</w:t>
      </w:r>
    </w:p>
    <w:p w14:paraId="161C8516" w14:textId="77777777" w:rsidR="00344A4C" w:rsidRPr="00305A0B" w:rsidRDefault="00344A4C" w:rsidP="00EC4CA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14:paraId="63D50916" w14:textId="77777777" w:rsidR="00344A4C" w:rsidRDefault="00344A4C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14:paraId="68C2947E" w14:textId="0EC28D65" w:rsidR="005E55E1" w:rsidRDefault="005E55E1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  <w:r w:rsidRPr="00305A0B">
        <w:rPr>
          <w:rFonts w:ascii="Arial" w:hAnsi="Arial" w:cs="Arial"/>
          <w:sz w:val="28"/>
        </w:rPr>
        <w:t>The HGI Parent Advisory Council is requesting your assistance in fundraising to support various initiatives within the school.</w:t>
      </w:r>
    </w:p>
    <w:p w14:paraId="66DD1839" w14:textId="77777777" w:rsidR="006D6DE7" w:rsidRPr="00305A0B" w:rsidRDefault="006D6DE7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</w:rPr>
      </w:pPr>
    </w:p>
    <w:p w14:paraId="7B69393B" w14:textId="3F1DB9F8" w:rsidR="00EC4CAC" w:rsidRDefault="00EC4CAC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C5933C" w14:textId="7274472B" w:rsidR="00EC4CAC" w:rsidRPr="004F328C" w:rsidRDefault="004F328C" w:rsidP="00EC4CA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4F328C">
        <w:rPr>
          <w:rFonts w:ascii="Century Gothic" w:eastAsia="Times New Roman" w:hAnsi="Century Gothic" w:cs="Times New Roman"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0C29EC4F" wp14:editId="38652054">
            <wp:simplePos x="0" y="0"/>
            <wp:positionH relativeFrom="column">
              <wp:posOffset>4344035</wp:posOffset>
            </wp:positionH>
            <wp:positionV relativeFrom="paragraph">
              <wp:posOffset>18415</wp:posOffset>
            </wp:positionV>
            <wp:extent cx="2178000" cy="1627200"/>
            <wp:effectExtent l="0" t="0" r="0" b="0"/>
            <wp:wrapTight wrapText="bothSides">
              <wp:wrapPolygon edited="0">
                <wp:start x="0" y="0"/>
                <wp:lineTo x="0" y="21246"/>
                <wp:lineTo x="21354" y="21246"/>
                <wp:lineTo x="213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16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CAC" w:rsidRPr="004F328C">
        <w:rPr>
          <w:rFonts w:ascii="Century Gothic" w:eastAsia="Times New Roman" w:hAnsi="Century Gothic" w:cs="Times New Roman"/>
          <w:lang w:eastAsia="en-CA"/>
        </w:rPr>
        <w:t>The PAC is a group of dedicated parents who work closely with the school administration in creating opportunities for students, parents and the school community.</w:t>
      </w:r>
    </w:p>
    <w:p w14:paraId="4CAE0F95" w14:textId="6AFB7FA2" w:rsidR="00EC4CAC" w:rsidRDefault="00EC4CAC" w:rsidP="00EC4CA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4F328C">
        <w:rPr>
          <w:rFonts w:ascii="Century Gothic" w:eastAsia="Times New Roman" w:hAnsi="Century Gothic" w:cs="Times New Roman"/>
          <w:lang w:eastAsia="en-CA"/>
        </w:rPr>
        <w:t>In the past, funds have supported initiatives that are not f</w:t>
      </w:r>
      <w:r w:rsidR="006D6DE7">
        <w:rPr>
          <w:rFonts w:ascii="Century Gothic" w:eastAsia="Times New Roman" w:hAnsi="Century Gothic" w:cs="Times New Roman"/>
          <w:lang w:eastAsia="en-CA"/>
        </w:rPr>
        <w:t>unded through the Pembina Trails School Division.</w:t>
      </w:r>
    </w:p>
    <w:p w14:paraId="1BFDFDDB" w14:textId="77777777" w:rsidR="0091310E" w:rsidRPr="004F328C" w:rsidRDefault="0091310E" w:rsidP="00EC4CA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</w:p>
    <w:p w14:paraId="3A672B68" w14:textId="409BCE41" w:rsidR="0091310E" w:rsidRDefault="00EC4CAC" w:rsidP="00EC4CA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4F328C">
        <w:rPr>
          <w:rFonts w:ascii="Century Gothic" w:eastAsia="Times New Roman" w:hAnsi="Century Gothic" w:cs="Times New Roman"/>
          <w:lang w:eastAsia="en-CA"/>
        </w:rPr>
        <w:t>The suggested contribution is $20.00 per student</w:t>
      </w:r>
      <w:r w:rsidR="0091310E">
        <w:rPr>
          <w:rFonts w:ascii="Century Gothic" w:eastAsia="Times New Roman" w:hAnsi="Century Gothic" w:cs="Times New Roman"/>
          <w:lang w:eastAsia="en-CA"/>
        </w:rPr>
        <w:t xml:space="preserve"> in lieu</w:t>
      </w:r>
      <w:r w:rsidRPr="004F328C">
        <w:rPr>
          <w:rFonts w:ascii="Century Gothic" w:eastAsia="Times New Roman" w:hAnsi="Century Gothic" w:cs="Times New Roman"/>
          <w:lang w:eastAsia="en-CA"/>
        </w:rPr>
        <w:t xml:space="preserve"> of direct sale fundraising such as chocolates or </w:t>
      </w:r>
      <w:r w:rsidR="0091310E">
        <w:rPr>
          <w:rFonts w:ascii="Century Gothic" w:eastAsia="Times New Roman" w:hAnsi="Century Gothic" w:cs="Times New Roman"/>
          <w:lang w:eastAsia="en-CA"/>
        </w:rPr>
        <w:t>magazines</w:t>
      </w:r>
      <w:r w:rsidRPr="004F328C">
        <w:rPr>
          <w:rFonts w:ascii="Century Gothic" w:eastAsia="Times New Roman" w:hAnsi="Century Gothic" w:cs="Times New Roman"/>
          <w:lang w:eastAsia="en-CA"/>
        </w:rPr>
        <w:t>.</w:t>
      </w:r>
    </w:p>
    <w:p w14:paraId="4642CBFD" w14:textId="77777777" w:rsidR="0091310E" w:rsidRDefault="0091310E" w:rsidP="00EC4CA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</w:p>
    <w:p w14:paraId="0118B30C" w14:textId="23CCF92C" w:rsidR="00D1267D" w:rsidRPr="0091310E" w:rsidRDefault="00EC4CAC" w:rsidP="00EC4CA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4F328C">
        <w:rPr>
          <w:rFonts w:ascii="Century Gothic" w:eastAsia="Times New Roman" w:hAnsi="Century Gothic" w:cs="Times New Roman"/>
          <w:lang w:eastAsia="en-CA"/>
        </w:rPr>
        <w:t>The amounts raised through this fundraising are separate and apart from the</w:t>
      </w:r>
      <w:r w:rsidRPr="00305A0B">
        <w:rPr>
          <w:rFonts w:ascii="Arial" w:hAnsi="Arial" w:cs="Arial"/>
          <w:sz w:val="24"/>
        </w:rPr>
        <w:t xml:space="preserve"> </w:t>
      </w:r>
      <w:r w:rsidRPr="0091310E">
        <w:rPr>
          <w:rFonts w:ascii="Century Gothic" w:eastAsia="Times New Roman" w:hAnsi="Century Gothic" w:cs="Times New Roman"/>
          <w:lang w:eastAsia="en-CA"/>
        </w:rPr>
        <w:t>funds raised through student fees by the school and remain the responsibility of the Parent Advisory Council (PAC).</w:t>
      </w:r>
    </w:p>
    <w:p w14:paraId="097FE4E1" w14:textId="77777777" w:rsidR="0091310E" w:rsidRDefault="0091310E" w:rsidP="00EC4CA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</w:p>
    <w:p w14:paraId="2B9984AA" w14:textId="327F6371" w:rsidR="00EC4CAC" w:rsidRPr="0091310E" w:rsidRDefault="00EC4CAC" w:rsidP="00EC4CA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lang w:eastAsia="en-CA"/>
        </w:rPr>
      </w:pPr>
      <w:r w:rsidRPr="0091310E">
        <w:rPr>
          <w:rFonts w:ascii="Century Gothic" w:eastAsia="Times New Roman" w:hAnsi="Century Gothic" w:cs="Times New Roman"/>
          <w:lang w:eastAsia="en-CA"/>
        </w:rPr>
        <w:t xml:space="preserve">Should any member of the school community wish to provide input into the process of deciding how the funds will be </w:t>
      </w:r>
      <w:r w:rsidR="009F68A1">
        <w:rPr>
          <w:rFonts w:ascii="Century Gothic" w:eastAsia="Times New Roman" w:hAnsi="Century Gothic" w:cs="Times New Roman"/>
          <w:lang w:eastAsia="en-CA"/>
        </w:rPr>
        <w:t xml:space="preserve">collected or </w:t>
      </w:r>
      <w:r w:rsidRPr="0091310E">
        <w:rPr>
          <w:rFonts w:ascii="Century Gothic" w:eastAsia="Times New Roman" w:hAnsi="Century Gothic" w:cs="Times New Roman"/>
          <w:lang w:eastAsia="en-CA"/>
        </w:rPr>
        <w:t xml:space="preserve">allocated, they are welcome to contact </w:t>
      </w:r>
      <w:r w:rsidR="0091310E" w:rsidRPr="0091310E">
        <w:rPr>
          <w:rFonts w:ascii="Century Gothic" w:eastAsia="Times New Roman" w:hAnsi="Century Gothic" w:cs="Times New Roman"/>
          <w:lang w:eastAsia="en-CA"/>
        </w:rPr>
        <w:t>us</w:t>
      </w:r>
      <w:r w:rsidRPr="0091310E">
        <w:rPr>
          <w:rFonts w:ascii="Century Gothic" w:eastAsia="Times New Roman" w:hAnsi="Century Gothic" w:cs="Times New Roman"/>
          <w:lang w:eastAsia="en-CA"/>
        </w:rPr>
        <w:t xml:space="preserve"> or attend one of the PAC meetings.</w:t>
      </w:r>
    </w:p>
    <w:p w14:paraId="3B83352B" w14:textId="02F69B3D" w:rsidR="00EC4CAC" w:rsidRPr="00305A0B" w:rsidRDefault="00EC4CAC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339B7592" w14:textId="7CA923CF" w:rsidR="00EC4CAC" w:rsidRPr="00305A0B" w:rsidRDefault="00EC4CAC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305A0B">
        <w:rPr>
          <w:rFonts w:ascii="Arial" w:hAnsi="Arial" w:cs="Arial"/>
          <w:sz w:val="24"/>
        </w:rPr>
        <w:t>Thank you for your support of HGI and PAC.</w:t>
      </w:r>
    </w:p>
    <w:p w14:paraId="6DFA3402" w14:textId="77777777" w:rsidR="00EC4CAC" w:rsidRPr="00305A0B" w:rsidRDefault="00EC4CAC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305A0B">
        <w:rPr>
          <w:rFonts w:ascii="Arial" w:hAnsi="Arial" w:cs="Arial"/>
          <w:sz w:val="24"/>
        </w:rPr>
        <w:t>Sincerely,</w:t>
      </w:r>
    </w:p>
    <w:p w14:paraId="32AA25FE" w14:textId="09CD8560" w:rsidR="00EC4CAC" w:rsidRPr="00305A0B" w:rsidRDefault="00EC4CAC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305A0B">
        <w:rPr>
          <w:rFonts w:ascii="Arial" w:hAnsi="Arial" w:cs="Arial"/>
          <w:sz w:val="24"/>
        </w:rPr>
        <w:t>Jen and Quinn Wilson</w:t>
      </w:r>
    </w:p>
    <w:p w14:paraId="44803F17" w14:textId="77777777" w:rsidR="00EC4CAC" w:rsidRPr="00305A0B" w:rsidRDefault="00EC4CAC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305A0B">
        <w:rPr>
          <w:rFonts w:ascii="Arial" w:hAnsi="Arial" w:cs="Arial"/>
          <w:sz w:val="24"/>
        </w:rPr>
        <w:t>PAC Co-Chairs</w:t>
      </w:r>
    </w:p>
    <w:p w14:paraId="07012994" w14:textId="77777777" w:rsidR="00EC4CAC" w:rsidRPr="00305A0B" w:rsidRDefault="00E93733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hyperlink r:id="rId6" w:history="1">
        <w:r w:rsidR="00EC4CAC" w:rsidRPr="00305A0B">
          <w:rPr>
            <w:rStyle w:val="Hyperlink"/>
            <w:rFonts w:ascii="Arial" w:hAnsi="Arial" w:cs="Arial"/>
            <w:sz w:val="24"/>
          </w:rPr>
          <w:t>Jen@midworld.org</w:t>
        </w:r>
      </w:hyperlink>
      <w:r w:rsidR="00EC4CAC" w:rsidRPr="00305A0B">
        <w:rPr>
          <w:rFonts w:ascii="Arial" w:hAnsi="Arial" w:cs="Arial"/>
          <w:sz w:val="24"/>
        </w:rPr>
        <w:t xml:space="preserve"> &amp; </w:t>
      </w:r>
      <w:hyperlink r:id="rId7" w:history="1">
        <w:r w:rsidR="00EC4CAC" w:rsidRPr="00305A0B">
          <w:rPr>
            <w:rStyle w:val="Hyperlink"/>
            <w:rFonts w:ascii="Arial" w:hAnsi="Arial" w:cs="Arial"/>
            <w:sz w:val="24"/>
          </w:rPr>
          <w:t>Quinn@midworld.org</w:t>
        </w:r>
      </w:hyperlink>
      <w:r w:rsidR="00EC4CAC" w:rsidRPr="00305A0B">
        <w:rPr>
          <w:rFonts w:ascii="Arial" w:hAnsi="Arial" w:cs="Arial"/>
          <w:sz w:val="24"/>
        </w:rPr>
        <w:t xml:space="preserve"> </w:t>
      </w:r>
    </w:p>
    <w:p w14:paraId="52A4CC89" w14:textId="77777777" w:rsidR="00E056C9" w:rsidRPr="00305A0B" w:rsidRDefault="00E056C9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17477F56" w14:textId="77777777" w:rsidR="00E056C9" w:rsidRDefault="00E056C9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Style w:val="ya-q-full-text"/>
          <w:rFonts w:ascii="Segoe UI Symbol" w:hAnsi="Segoe UI Symbol" w:cs="Segoe UI Symbol"/>
        </w:rPr>
        <w:t xml:space="preserve">✂ </w:t>
      </w:r>
      <w:r>
        <w:rPr>
          <w:rFonts w:ascii="Arial" w:hAnsi="Arial" w:cs="Arial"/>
        </w:rPr>
        <w:t>- - - - - - - - - - - -</w:t>
      </w:r>
      <w:r>
        <w:rPr>
          <w:rStyle w:val="ya-q-full-text"/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>- - - - - - - - - - - -</w:t>
      </w:r>
      <w:r>
        <w:rPr>
          <w:rStyle w:val="ya-q-full-text"/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>- - - - - - - - - - - -</w:t>
      </w:r>
      <w:r>
        <w:rPr>
          <w:rStyle w:val="ya-q-full-text"/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>- - - - - - - - - - - -</w:t>
      </w:r>
      <w:r>
        <w:rPr>
          <w:rStyle w:val="ya-q-full-text"/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>- - - - - - - - - - - -</w:t>
      </w:r>
      <w:r>
        <w:rPr>
          <w:rStyle w:val="ya-q-full-text"/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 xml:space="preserve">- - - - - - </w:t>
      </w:r>
    </w:p>
    <w:p w14:paraId="1069DBD9" w14:textId="65BE87CA" w:rsidR="00E056C9" w:rsidRDefault="00E056C9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823C44F" w14:textId="77777777" w:rsidR="00EC4CAC" w:rsidRPr="00E056C9" w:rsidRDefault="00EC4CAC" w:rsidP="00E056C9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 w:themeColor="background1"/>
          <w:sz w:val="19"/>
          <w:szCs w:val="19"/>
        </w:rPr>
      </w:pPr>
      <w:r w:rsidRPr="00E056C9">
        <w:rPr>
          <w:rFonts w:ascii="Arial" w:hAnsi="Arial" w:cs="Arial"/>
          <w:color w:val="FFFFFF" w:themeColor="background1"/>
          <w:sz w:val="19"/>
          <w:szCs w:val="19"/>
        </w:rPr>
        <w:t>HGI Cheque Form</w:t>
      </w:r>
    </w:p>
    <w:p w14:paraId="1F2EF88C" w14:textId="77777777" w:rsidR="00E056C9" w:rsidRDefault="00E056C9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01D146" w14:textId="77777777" w:rsidR="00EC4CAC" w:rsidRPr="00E056C9" w:rsidRDefault="00EC4CAC" w:rsidP="00E056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 w:rsidRPr="00E056C9">
        <w:rPr>
          <w:rFonts w:ascii="Arial" w:hAnsi="Arial" w:cs="Arial"/>
        </w:rPr>
        <w:t xml:space="preserve">Make cheque payable (or submit online) to Henry </w:t>
      </w:r>
      <w:r w:rsidRPr="00E056C9">
        <w:rPr>
          <w:rFonts w:ascii="Arial" w:hAnsi="Arial" w:cs="Arial"/>
          <w:i/>
          <w:iCs/>
          <w:sz w:val="19"/>
          <w:szCs w:val="19"/>
        </w:rPr>
        <w:t xml:space="preserve">G. </w:t>
      </w:r>
      <w:proofErr w:type="spellStart"/>
      <w:r w:rsidRPr="00E056C9">
        <w:rPr>
          <w:rFonts w:ascii="Arial" w:hAnsi="Arial" w:cs="Arial"/>
          <w:i/>
          <w:iCs/>
          <w:sz w:val="19"/>
          <w:szCs w:val="19"/>
        </w:rPr>
        <w:t>Izatt</w:t>
      </w:r>
      <w:proofErr w:type="spellEnd"/>
      <w:r w:rsidRPr="00E056C9">
        <w:rPr>
          <w:rFonts w:ascii="Arial" w:hAnsi="Arial" w:cs="Arial"/>
          <w:i/>
          <w:iCs/>
          <w:sz w:val="19"/>
          <w:szCs w:val="19"/>
        </w:rPr>
        <w:t xml:space="preserve"> PAC (Parent Advisory</w:t>
      </w:r>
    </w:p>
    <w:p w14:paraId="28C65009" w14:textId="77777777" w:rsidR="00EC4CAC" w:rsidRPr="00E056C9" w:rsidRDefault="00EC4CAC" w:rsidP="00E056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9"/>
          <w:szCs w:val="19"/>
        </w:rPr>
      </w:pPr>
      <w:r w:rsidRPr="00E056C9">
        <w:rPr>
          <w:rFonts w:ascii="Arial" w:hAnsi="Arial" w:cs="Arial"/>
          <w:i/>
          <w:iCs/>
          <w:sz w:val="19"/>
          <w:szCs w:val="19"/>
        </w:rPr>
        <w:t>Council).</w:t>
      </w:r>
    </w:p>
    <w:p w14:paraId="5AF9286F" w14:textId="77777777" w:rsidR="00EC4CAC" w:rsidRPr="00E056C9" w:rsidRDefault="00EC4CAC" w:rsidP="00E056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6C9">
        <w:rPr>
          <w:rFonts w:ascii="Arial" w:hAnsi="Arial" w:cs="Arial"/>
        </w:rPr>
        <w:t>If you have multiple children in the school, PLEASE SUBMIT ONE CHEQUE/FORM</w:t>
      </w:r>
    </w:p>
    <w:p w14:paraId="239108E3" w14:textId="77777777" w:rsidR="00EC4CAC" w:rsidRPr="00E056C9" w:rsidRDefault="00EC4CAC" w:rsidP="00E056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6C9">
        <w:rPr>
          <w:rFonts w:ascii="Arial" w:hAnsi="Arial" w:cs="Arial"/>
        </w:rPr>
        <w:t>PER CHILD!!</w:t>
      </w:r>
    </w:p>
    <w:p w14:paraId="0E0EA8C9" w14:textId="77777777" w:rsidR="00EC4CAC" w:rsidRPr="00E056C9" w:rsidRDefault="00EC4CAC" w:rsidP="00E056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56C9">
        <w:rPr>
          <w:rFonts w:ascii="Arial" w:hAnsi="Arial" w:cs="Arial"/>
        </w:rPr>
        <w:t>Post-date the cheque to September 1st of the upcoming school year.</w:t>
      </w:r>
    </w:p>
    <w:p w14:paraId="636DE2F6" w14:textId="77777777" w:rsidR="00E056C9" w:rsidRDefault="00E056C9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A8DD33" w14:textId="296D6B6A" w:rsidR="00E056C9" w:rsidRDefault="00EC4CAC" w:rsidP="00E056C9">
      <w:r>
        <w:rPr>
          <w:rFonts w:ascii="Arial" w:hAnsi="Arial" w:cs="Arial"/>
        </w:rPr>
        <w:t>Child's Name:</w:t>
      </w:r>
      <w:r w:rsidR="00E056C9">
        <w:rPr>
          <w:rFonts w:ascii="Arial" w:hAnsi="Arial" w:cs="Arial"/>
        </w:rPr>
        <w:t xml:space="preserve">       _________________________ Grade </w:t>
      </w:r>
      <w:proofErr w:type="gramStart"/>
      <w:r w:rsidR="00E056C9">
        <w:rPr>
          <w:rFonts w:ascii="Arial" w:hAnsi="Arial" w:cs="Arial"/>
        </w:rPr>
        <w:t>Entering</w:t>
      </w:r>
      <w:r w:rsidR="00E93733">
        <w:rPr>
          <w:rFonts w:ascii="Arial" w:hAnsi="Arial" w:cs="Arial"/>
        </w:rPr>
        <w:t xml:space="preserve"> </w:t>
      </w:r>
      <w:r w:rsidR="00E056C9">
        <w:rPr>
          <w:rFonts w:ascii="Arial" w:hAnsi="Arial" w:cs="Arial"/>
        </w:rPr>
        <w:t>:_</w:t>
      </w:r>
      <w:proofErr w:type="gramEnd"/>
      <w:r w:rsidR="00E056C9">
        <w:rPr>
          <w:rFonts w:ascii="Arial" w:hAnsi="Arial" w:cs="Arial"/>
        </w:rPr>
        <w:t>_____________________</w:t>
      </w:r>
    </w:p>
    <w:p w14:paraId="2E3A9B3C" w14:textId="77777777" w:rsidR="00EC4CAC" w:rsidRDefault="00EC4CAC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Amount of</w:t>
      </w:r>
    </w:p>
    <w:p w14:paraId="19621EFF" w14:textId="77777777" w:rsidR="00EC4CAC" w:rsidRDefault="00EC4CAC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Cheque:</w:t>
      </w:r>
      <w:r w:rsidR="00E056C9">
        <w:rPr>
          <w:rFonts w:ascii="Arial" w:hAnsi="Arial" w:cs="Arial"/>
        </w:rPr>
        <w:t xml:space="preserve">                _____________________________________________________________</w:t>
      </w:r>
    </w:p>
    <w:p w14:paraId="644BDA13" w14:textId="77777777" w:rsidR="00E056C9" w:rsidRDefault="00E056C9" w:rsidP="00E05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 Name(s)    _____________________________________________________________</w:t>
      </w:r>
    </w:p>
    <w:p w14:paraId="4CFA0902" w14:textId="77777777" w:rsidR="00E056C9" w:rsidRDefault="00E056C9" w:rsidP="00E05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_____________________________________________________________</w:t>
      </w:r>
    </w:p>
    <w:p w14:paraId="0A8CEE0E" w14:textId="302843C8" w:rsidR="004F328C" w:rsidRPr="00F822BB" w:rsidRDefault="004F328C" w:rsidP="004F328C">
      <w:pPr>
        <w:pStyle w:val="NormalWeb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F822BB">
        <w:rPr>
          <w:rFonts w:ascii="Century Gothic" w:hAnsi="Century Gothic"/>
          <w:noProof/>
          <w:sz w:val="22"/>
          <w:szCs w:val="22"/>
          <w:lang w:val="en-US" w:eastAsia="en-US"/>
        </w:rPr>
        <w:lastRenderedPageBreak/>
        <w:drawing>
          <wp:anchor distT="0" distB="0" distL="114300" distR="114300" simplePos="0" relativeHeight="251673600" behindDoc="1" locked="0" layoutInCell="1" allowOverlap="1" wp14:anchorId="0A1E695B" wp14:editId="4BBC82CD">
            <wp:simplePos x="0" y="0"/>
            <wp:positionH relativeFrom="column">
              <wp:posOffset>3995224</wp:posOffset>
            </wp:positionH>
            <wp:positionV relativeFrom="paragraph">
              <wp:posOffset>328198</wp:posOffset>
            </wp:positionV>
            <wp:extent cx="2178000" cy="1627200"/>
            <wp:effectExtent l="0" t="0" r="0" b="0"/>
            <wp:wrapTight wrapText="bothSides">
              <wp:wrapPolygon edited="0">
                <wp:start x="0" y="0"/>
                <wp:lineTo x="0" y="21246"/>
                <wp:lineTo x="21354" y="21246"/>
                <wp:lineTo x="213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16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2BB">
        <w:rPr>
          <w:rFonts w:ascii="Century Gothic" w:hAnsi="Century Gothic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72576" behindDoc="1" locked="0" layoutInCell="1" allowOverlap="1" wp14:anchorId="19F2DBE6" wp14:editId="14EACFD6">
            <wp:simplePos x="0" y="0"/>
            <wp:positionH relativeFrom="column">
              <wp:posOffset>1733042</wp:posOffset>
            </wp:positionH>
            <wp:positionV relativeFrom="paragraph">
              <wp:posOffset>327025</wp:posOffset>
            </wp:positionV>
            <wp:extent cx="213868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356" y="21385"/>
                <wp:lineTo x="2135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(6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2BB">
        <w:rPr>
          <w:rFonts w:ascii="Century Gothic" w:hAnsi="Century Gothic"/>
          <w:sz w:val="22"/>
          <w:szCs w:val="22"/>
        </w:rPr>
        <w:t xml:space="preserve">Did you know that your generous donations </w:t>
      </w:r>
      <w:r w:rsidR="0091310E">
        <w:rPr>
          <w:rFonts w:ascii="Century Gothic" w:hAnsi="Century Gothic"/>
          <w:sz w:val="22"/>
          <w:szCs w:val="22"/>
        </w:rPr>
        <w:t xml:space="preserve">have </w:t>
      </w:r>
      <w:r w:rsidRPr="00F822BB">
        <w:rPr>
          <w:rFonts w:ascii="Century Gothic" w:hAnsi="Century Gothic"/>
          <w:sz w:val="22"/>
          <w:szCs w:val="22"/>
        </w:rPr>
        <w:t>helped in so many ways?</w:t>
      </w:r>
    </w:p>
    <w:p w14:paraId="5B954FAC" w14:textId="77777777" w:rsidR="004F328C" w:rsidRPr="00F822BB" w:rsidRDefault="004F328C" w:rsidP="004F328C">
      <w:pPr>
        <w:pStyle w:val="NormalWeb"/>
        <w:rPr>
          <w:rFonts w:ascii="Century Gothic" w:hAnsi="Century Gothic"/>
          <w:b/>
          <w:sz w:val="22"/>
          <w:szCs w:val="22"/>
        </w:rPr>
      </w:pPr>
      <w:r w:rsidRPr="00F822BB">
        <w:rPr>
          <w:rFonts w:ascii="Century Gothic" w:hAnsi="Century Gothic"/>
          <w:b/>
          <w:sz w:val="22"/>
          <w:szCs w:val="22"/>
        </w:rPr>
        <w:t>Volley ball uniforms</w:t>
      </w:r>
    </w:p>
    <w:p w14:paraId="7304AFF9" w14:textId="5B7AE356" w:rsidR="004F328C" w:rsidRPr="00F822BB" w:rsidRDefault="004F328C" w:rsidP="004F328C">
      <w:pPr>
        <w:pStyle w:val="NormalWeb"/>
        <w:rPr>
          <w:rFonts w:ascii="Century Gothic" w:hAnsi="Century Gothic"/>
          <w:b/>
          <w:sz w:val="22"/>
          <w:szCs w:val="22"/>
        </w:rPr>
      </w:pPr>
    </w:p>
    <w:p w14:paraId="15DFCEAF" w14:textId="77777777" w:rsidR="004F328C" w:rsidRPr="00F822BB" w:rsidRDefault="004F328C" w:rsidP="004F328C">
      <w:pPr>
        <w:pStyle w:val="NormalWeb"/>
        <w:rPr>
          <w:rFonts w:ascii="Century Gothic" w:hAnsi="Century Gothic"/>
          <w:sz w:val="22"/>
          <w:szCs w:val="22"/>
        </w:rPr>
      </w:pPr>
    </w:p>
    <w:p w14:paraId="4608C05A" w14:textId="77777777" w:rsidR="004F328C" w:rsidRPr="00F822BB" w:rsidRDefault="004F328C" w:rsidP="004F328C">
      <w:pPr>
        <w:pStyle w:val="NormalWeb"/>
        <w:rPr>
          <w:rFonts w:ascii="Century Gothic" w:hAnsi="Century Gothic"/>
          <w:sz w:val="22"/>
          <w:szCs w:val="22"/>
        </w:rPr>
      </w:pPr>
    </w:p>
    <w:p w14:paraId="58C8200D" w14:textId="77777777" w:rsidR="004F328C" w:rsidRPr="00F822BB" w:rsidRDefault="004F328C" w:rsidP="004F328C">
      <w:pPr>
        <w:pStyle w:val="NormalWeb"/>
        <w:rPr>
          <w:rFonts w:ascii="Century Gothic" w:hAnsi="Century Gothic"/>
          <w:sz w:val="22"/>
          <w:szCs w:val="22"/>
        </w:rPr>
      </w:pPr>
    </w:p>
    <w:p w14:paraId="10826705" w14:textId="77777777" w:rsidR="004F328C" w:rsidRPr="00F822BB" w:rsidRDefault="004F328C" w:rsidP="004F328C">
      <w:pPr>
        <w:pStyle w:val="NormalWeb"/>
        <w:rPr>
          <w:rFonts w:ascii="Century Gothic" w:hAnsi="Century Gothic"/>
          <w:sz w:val="22"/>
          <w:szCs w:val="22"/>
        </w:rPr>
      </w:pPr>
      <w:r w:rsidRPr="00F822BB">
        <w:rPr>
          <w:rFonts w:ascii="Century Gothic" w:hAnsi="Century Gothic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9504" behindDoc="1" locked="0" layoutInCell="1" allowOverlap="1" wp14:anchorId="71FE7BF6" wp14:editId="4AE6745E">
            <wp:simplePos x="0" y="0"/>
            <wp:positionH relativeFrom="column">
              <wp:posOffset>2298065</wp:posOffset>
            </wp:positionH>
            <wp:positionV relativeFrom="paragraph">
              <wp:posOffset>318770</wp:posOffset>
            </wp:positionV>
            <wp:extent cx="1997075" cy="1497965"/>
            <wp:effectExtent l="0" t="0" r="3175" b="6985"/>
            <wp:wrapTight wrapText="bothSides">
              <wp:wrapPolygon edited="0">
                <wp:start x="0" y="0"/>
                <wp:lineTo x="0" y="21426"/>
                <wp:lineTo x="21428" y="21426"/>
                <wp:lineTo x="214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2BB">
        <w:rPr>
          <w:rFonts w:ascii="Century Gothic" w:hAnsi="Century Gothic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8480" behindDoc="1" locked="0" layoutInCell="1" allowOverlap="1" wp14:anchorId="060B187D" wp14:editId="72B71AD2">
            <wp:simplePos x="0" y="0"/>
            <wp:positionH relativeFrom="column">
              <wp:posOffset>85725</wp:posOffset>
            </wp:positionH>
            <wp:positionV relativeFrom="paragraph">
              <wp:posOffset>306070</wp:posOffset>
            </wp:positionV>
            <wp:extent cx="2019300" cy="1507490"/>
            <wp:effectExtent l="0" t="0" r="0" b="0"/>
            <wp:wrapTight wrapText="bothSides">
              <wp:wrapPolygon edited="0">
                <wp:start x="0" y="0"/>
                <wp:lineTo x="0" y="21291"/>
                <wp:lineTo x="21396" y="21291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6EB8D" w14:textId="77777777" w:rsidR="004F328C" w:rsidRPr="00F822BB" w:rsidRDefault="004F328C" w:rsidP="004F328C">
      <w:pPr>
        <w:pStyle w:val="NormalWeb"/>
        <w:rPr>
          <w:rFonts w:ascii="Century Gothic" w:hAnsi="Century Gothic"/>
          <w:sz w:val="22"/>
          <w:szCs w:val="22"/>
        </w:rPr>
      </w:pPr>
      <w:r w:rsidRPr="00F822BB">
        <w:rPr>
          <w:rFonts w:ascii="Century Gothic" w:hAnsi="Century Gothic"/>
          <w:b/>
          <w:sz w:val="22"/>
          <w:szCs w:val="22"/>
        </w:rPr>
        <w:t>Technical equipment to support HGI Live.</w:t>
      </w:r>
      <w:r w:rsidRPr="00F822BB">
        <w:rPr>
          <w:rFonts w:ascii="Century Gothic" w:hAnsi="Century Gothic"/>
          <w:sz w:val="22"/>
          <w:szCs w:val="22"/>
        </w:rPr>
        <w:t xml:space="preserve">  Be sure to check out the weekly announcement on HGI Live at:</w:t>
      </w:r>
    </w:p>
    <w:p w14:paraId="05777E08" w14:textId="77777777" w:rsidR="004F328C" w:rsidRDefault="004F328C" w:rsidP="004F328C">
      <w:pPr>
        <w:pStyle w:val="NormalWeb"/>
        <w:rPr>
          <w:rFonts w:ascii="Century Gothic" w:hAnsi="Century Gothic"/>
          <w:b/>
          <w:sz w:val="22"/>
          <w:szCs w:val="22"/>
        </w:rPr>
      </w:pPr>
    </w:p>
    <w:p w14:paraId="542AAB7B" w14:textId="77777777" w:rsidR="004F328C" w:rsidRDefault="00E93733" w:rsidP="004F328C">
      <w:pPr>
        <w:pStyle w:val="NormalWeb"/>
        <w:rPr>
          <w:rFonts w:ascii="Century Gothic" w:hAnsi="Century Gothic"/>
          <w:b/>
          <w:sz w:val="22"/>
          <w:szCs w:val="22"/>
        </w:rPr>
      </w:pPr>
      <w:hyperlink r:id="rId11" w:history="1">
        <w:r w:rsidR="004F328C" w:rsidRPr="00A974EA">
          <w:rPr>
            <w:rStyle w:val="Hyperlink"/>
            <w:rFonts w:ascii="Century Gothic" w:hAnsi="Century Gothic"/>
            <w:b/>
            <w:sz w:val="22"/>
            <w:szCs w:val="22"/>
          </w:rPr>
          <w:t>https://goo.gl/0EPhW8</w:t>
        </w:r>
      </w:hyperlink>
    </w:p>
    <w:p w14:paraId="04017ED4" w14:textId="77777777" w:rsidR="004F328C" w:rsidRPr="00F822BB" w:rsidRDefault="004F328C" w:rsidP="004F328C">
      <w:pPr>
        <w:pStyle w:val="NormalWeb"/>
        <w:rPr>
          <w:rFonts w:ascii="Century Gothic" w:hAnsi="Century Gothic"/>
          <w:sz w:val="22"/>
          <w:szCs w:val="22"/>
        </w:rPr>
      </w:pPr>
      <w:r w:rsidRPr="00F822BB">
        <w:rPr>
          <w:rFonts w:ascii="Century Gothic" w:hAnsi="Century Gothic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7456" behindDoc="1" locked="0" layoutInCell="1" allowOverlap="1" wp14:anchorId="758CD8F5" wp14:editId="376C13C9">
            <wp:simplePos x="0" y="0"/>
            <wp:positionH relativeFrom="column">
              <wp:posOffset>4571365</wp:posOffset>
            </wp:positionH>
            <wp:positionV relativeFrom="paragraph">
              <wp:posOffset>26035</wp:posOffset>
            </wp:positionV>
            <wp:extent cx="2012315" cy="1502410"/>
            <wp:effectExtent l="0" t="0" r="6985" b="2540"/>
            <wp:wrapTight wrapText="bothSides">
              <wp:wrapPolygon edited="0">
                <wp:start x="0" y="0"/>
                <wp:lineTo x="0" y="21363"/>
                <wp:lineTo x="21470" y="21363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1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2BB">
        <w:rPr>
          <w:rFonts w:ascii="Century Gothic" w:hAnsi="Century Gothic"/>
          <w:b/>
          <w:sz w:val="22"/>
          <w:szCs w:val="22"/>
        </w:rPr>
        <w:t>Our wonderful crossing guard</w:t>
      </w:r>
      <w:r w:rsidRPr="00F822BB">
        <w:rPr>
          <w:rFonts w:ascii="Century Gothic" w:hAnsi="Century Gothic"/>
          <w:sz w:val="22"/>
          <w:szCs w:val="22"/>
        </w:rPr>
        <w:t xml:space="preserve"> - when the concern of traffic and child safety was brought to PAC, we listened. We hope that we as a PAC can continue to support this very important initiative this year as well. </w:t>
      </w:r>
      <w:r>
        <w:rPr>
          <w:rFonts w:ascii="Century Gothic" w:hAnsi="Century Gothic"/>
          <w:sz w:val="22"/>
          <w:szCs w:val="22"/>
        </w:rPr>
        <w:t>PAC contributes around $2,000.00 to the crossing guard program.  We need your help!</w:t>
      </w:r>
    </w:p>
    <w:p w14:paraId="486B4922" w14:textId="77777777" w:rsidR="004F328C" w:rsidRPr="00F822BB" w:rsidRDefault="004F328C" w:rsidP="004F328C">
      <w:pPr>
        <w:pStyle w:val="NormalWeb"/>
        <w:rPr>
          <w:rFonts w:ascii="Century Gothic" w:hAnsi="Century Gothic"/>
          <w:sz w:val="22"/>
          <w:szCs w:val="22"/>
        </w:rPr>
      </w:pPr>
      <w:r w:rsidRPr="00F822BB">
        <w:rPr>
          <w:rFonts w:ascii="Century Gothic" w:hAnsi="Century Gothic"/>
          <w:sz w:val="22"/>
          <w:szCs w:val="22"/>
        </w:rPr>
        <w:t xml:space="preserve">If you would like PAC to support an initiative please come to a PAC meeting and let us know what is important to you.  </w:t>
      </w:r>
    </w:p>
    <w:p w14:paraId="56E16714" w14:textId="77777777" w:rsidR="004F328C" w:rsidRDefault="004F328C" w:rsidP="004F32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14:paraId="2D252BB2" w14:textId="77777777" w:rsidR="006D6DE7" w:rsidRDefault="006D6DE7" w:rsidP="006D6DE7">
      <w:pPr>
        <w:pStyle w:val="NormalWeb"/>
        <w:rPr>
          <w:rFonts w:ascii="Century Gothic" w:hAnsi="Century Gothic"/>
          <w:b/>
          <w:sz w:val="22"/>
          <w:szCs w:val="22"/>
        </w:rPr>
      </w:pPr>
      <w:r w:rsidRPr="00F822BB">
        <w:rPr>
          <w:rFonts w:ascii="Century Gothic" w:hAnsi="Century Gothic"/>
          <w:b/>
          <w:sz w:val="22"/>
          <w:szCs w:val="22"/>
        </w:rPr>
        <w:t>JOIN US ON FACEBOOK! Just send a friend request to HGI Parent Advisory Group</w:t>
      </w:r>
    </w:p>
    <w:p w14:paraId="060A22F6" w14:textId="77777777" w:rsidR="006D6DE7" w:rsidRPr="00F822BB" w:rsidRDefault="00E93733" w:rsidP="006D6DE7">
      <w:pPr>
        <w:pStyle w:val="NormalWeb"/>
        <w:rPr>
          <w:rFonts w:ascii="Century Gothic" w:hAnsi="Century Gothic"/>
          <w:b/>
          <w:sz w:val="22"/>
          <w:szCs w:val="22"/>
        </w:rPr>
      </w:pPr>
      <w:hyperlink r:id="rId13" w:history="1">
        <w:r w:rsidR="006D6DE7" w:rsidRPr="00A974EA">
          <w:rPr>
            <w:rStyle w:val="Hyperlink"/>
            <w:rFonts w:ascii="Century Gothic" w:hAnsi="Century Gothic"/>
            <w:b/>
            <w:sz w:val="22"/>
            <w:szCs w:val="22"/>
          </w:rPr>
          <w:t>https://www.facebook.com/groups/hgipac/</w:t>
        </w:r>
      </w:hyperlink>
      <w:r w:rsidR="006D6DE7">
        <w:rPr>
          <w:rFonts w:ascii="Century Gothic" w:hAnsi="Century Gothic"/>
          <w:b/>
          <w:sz w:val="22"/>
          <w:szCs w:val="22"/>
        </w:rPr>
        <w:t xml:space="preserve"> </w:t>
      </w:r>
    </w:p>
    <w:p w14:paraId="4DEBDBEF" w14:textId="77777777" w:rsidR="006D6DE7" w:rsidRPr="00F822BB" w:rsidRDefault="006D6DE7" w:rsidP="006D6DE7">
      <w:pPr>
        <w:pStyle w:val="NormalWeb"/>
        <w:rPr>
          <w:rFonts w:ascii="Century Gothic" w:hAnsi="Century Gothic"/>
          <w:sz w:val="22"/>
          <w:szCs w:val="22"/>
        </w:rPr>
      </w:pPr>
      <w:r w:rsidRPr="00F822BB">
        <w:rPr>
          <w:rFonts w:ascii="Century Gothic" w:hAnsi="Century Gothic"/>
          <w:sz w:val="22"/>
          <w:szCs w:val="22"/>
        </w:rPr>
        <w:t>Sincerely,</w:t>
      </w:r>
    </w:p>
    <w:p w14:paraId="6C612BE0" w14:textId="77777777" w:rsidR="006D6DE7" w:rsidRPr="00F822BB" w:rsidRDefault="006D6DE7" w:rsidP="006D6DE7">
      <w:pPr>
        <w:pStyle w:val="NormalWeb"/>
        <w:rPr>
          <w:rFonts w:ascii="Century Gothic" w:hAnsi="Century Gothic"/>
          <w:sz w:val="22"/>
          <w:szCs w:val="22"/>
        </w:rPr>
      </w:pPr>
      <w:r w:rsidRPr="00F822BB">
        <w:rPr>
          <w:rFonts w:ascii="Century Gothic" w:hAnsi="Century Gothic"/>
          <w:sz w:val="22"/>
          <w:szCs w:val="22"/>
        </w:rPr>
        <w:t>Jen &amp; Quinn Wilson PAC Co-chairs</w:t>
      </w:r>
    </w:p>
    <w:p w14:paraId="6B983826" w14:textId="77777777" w:rsidR="004F328C" w:rsidRDefault="004F328C" w:rsidP="00EC4C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F3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5BCD"/>
    <w:multiLevelType w:val="hybridMultilevel"/>
    <w:tmpl w:val="2E0AA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95AE8"/>
    <w:multiLevelType w:val="hybridMultilevel"/>
    <w:tmpl w:val="8DE63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9B"/>
    <w:rsid w:val="00016CA9"/>
    <w:rsid w:val="00207E70"/>
    <w:rsid w:val="00305A0B"/>
    <w:rsid w:val="00344A4C"/>
    <w:rsid w:val="003B059B"/>
    <w:rsid w:val="004F328C"/>
    <w:rsid w:val="005E55E1"/>
    <w:rsid w:val="006D6DE7"/>
    <w:rsid w:val="00700058"/>
    <w:rsid w:val="0091310E"/>
    <w:rsid w:val="009F68A1"/>
    <w:rsid w:val="00BE3E1D"/>
    <w:rsid w:val="00D1267D"/>
    <w:rsid w:val="00E056C9"/>
    <w:rsid w:val="00E93733"/>
    <w:rsid w:val="00E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2CB0"/>
  <w15:chartTrackingRefBased/>
  <w15:docId w15:val="{B809DCAB-C927-49A3-88AE-22931E4B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CAC"/>
    <w:rPr>
      <w:color w:val="0563C1" w:themeColor="hyperlink"/>
      <w:u w:val="single"/>
    </w:rPr>
  </w:style>
  <w:style w:type="character" w:customStyle="1" w:styleId="ya-q-full-text">
    <w:name w:val="ya-q-full-text"/>
    <w:basedOn w:val="DefaultParagraphFont"/>
    <w:rsid w:val="00E056C9"/>
  </w:style>
  <w:style w:type="paragraph" w:styleId="ListParagraph">
    <w:name w:val="List Paragraph"/>
    <w:basedOn w:val="Normal"/>
    <w:uiPriority w:val="34"/>
    <w:qFormat/>
    <w:rsid w:val="00E056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groups/hgipa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inn@midworld.or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@midworld.org" TargetMode="External"/><Relationship Id="rId11" Type="http://schemas.openxmlformats.org/officeDocument/2006/relationships/hyperlink" Target="https://goo.gl/0EPhW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Wilson</dc:creator>
  <cp:keywords/>
  <dc:description/>
  <cp:lastModifiedBy>Yvette Pilon</cp:lastModifiedBy>
  <cp:revision>3</cp:revision>
  <dcterms:created xsi:type="dcterms:W3CDTF">2017-01-17T14:53:00Z</dcterms:created>
  <dcterms:modified xsi:type="dcterms:W3CDTF">2017-01-17T15:10:00Z</dcterms:modified>
</cp:coreProperties>
</file>